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1A" w:rsidRDefault="00380C1A" w:rsidP="00380C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>
        <w:rPr>
          <w:rFonts w:ascii="Times New Roman" w:hAnsi="Times New Roman" w:cs="Times New Roman"/>
          <w:b/>
          <w:sz w:val="36"/>
          <w:szCs w:val="36"/>
        </w:rPr>
        <w:br/>
        <w:t>ДЛЯ РОДИТЕЛЕЙ ДЕТЕЙ, ИМЕЮЩИХ РАЗЛИЧНЫЕ </w:t>
      </w:r>
      <w:r>
        <w:rPr>
          <w:rFonts w:ascii="Times New Roman" w:hAnsi="Times New Roman" w:cs="Times New Roman"/>
          <w:b/>
          <w:sz w:val="36"/>
          <w:szCs w:val="36"/>
        </w:rPr>
        <w:br/>
        <w:t>РЕЧЕВЫЕ НАРУШЕНИЯ </w:t>
      </w:r>
      <w:r>
        <w:rPr>
          <w:rFonts w:ascii="Times New Roman" w:hAnsi="Times New Roman" w:cs="Times New Roman"/>
          <w:b/>
          <w:sz w:val="36"/>
          <w:szCs w:val="36"/>
        </w:rPr>
        <w:br/>
        <w:t>"РАЗВИТИЕ МЕЛКОЙ МОТОРИКИ ПАЛЬЦЕВ РУК" </w:t>
      </w:r>
    </w:p>
    <w:p w:rsidR="00380C1A" w:rsidRDefault="00380C1A" w:rsidP="00380C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Cs w:val="17"/>
        </w:rPr>
        <w:br/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8"/>
          <w:szCs w:val="28"/>
        </w:rPr>
        <w:t>ИСТОКИ СПОСОБНОСТЕЙ И ДАРОВАНИЙ НАХОДЯТСЯ НА КОНЧИКАХ ПАЛЬЦЕВ» СУХОМЛИНСКИЙ В.А. </w:t>
      </w:r>
      <w:r>
        <w:rPr>
          <w:rFonts w:ascii="Times New Roman" w:hAnsi="Times New Roman" w:cs="Times New Roman"/>
          <w:sz w:val="28"/>
          <w:szCs w:val="28"/>
        </w:rPr>
        <w:br/>
        <w:t>Мелкая моторика – точные движения пальцев рук – особенно тесно связана с процессом формирования речи ребенка. Систематические упражнения по тренировке движений пальцев рук оказывают стимулирующее влияние на развитие речи (исследования М.Н. Кольцовой, Л.В. Фоминой, О.С. Бот). </w:t>
      </w:r>
      <w:r>
        <w:rPr>
          <w:rFonts w:ascii="Times New Roman" w:hAnsi="Times New Roman" w:cs="Times New Roman"/>
          <w:sz w:val="28"/>
          <w:szCs w:val="28"/>
        </w:rPr>
        <w:br/>
        <w:t>Нарушение мелкой моторики связано с нарушением мышечного тонуса пальцев рук. Работа над развитием мелкой моторики пальцев рук, стимулирует созревание речевой зоны коры головного мозга. </w:t>
      </w:r>
      <w:r>
        <w:rPr>
          <w:rFonts w:ascii="Times New Roman" w:hAnsi="Times New Roman" w:cs="Times New Roman"/>
          <w:sz w:val="28"/>
          <w:szCs w:val="28"/>
        </w:rPr>
        <w:br/>
        <w:t>Работу по развитию мелкой моторики рук необходимо проводить систематически (по 5-10 минут ежедневно).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Виды детской деятельности, которые можно использовать для развития мелкой моторики пальцев рук </w:t>
      </w:r>
      <w:r>
        <w:rPr>
          <w:rFonts w:ascii="Times New Roman" w:hAnsi="Times New Roman" w:cs="Times New Roman"/>
          <w:sz w:val="28"/>
          <w:szCs w:val="28"/>
        </w:rPr>
        <w:br/>
        <w:t xml:space="preserve">• Развитие ручной умелости (рисование карандашом, лепка,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конструиро¬вание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аппликация, изготовление оригами: игрушек из бумаги (лодочка, пилотка, самолет).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• Различные игры с мелкими предметами (подбор частей разрезных картинок, перекладывание, сортировка горошин, палочек, пуговиц и других мелких предметов). </w:t>
      </w:r>
      <w:r>
        <w:rPr>
          <w:rFonts w:ascii="Times New Roman" w:hAnsi="Times New Roman" w:cs="Times New Roman"/>
          <w:sz w:val="28"/>
          <w:szCs w:val="28"/>
        </w:rPr>
        <w:br/>
        <w:t>• Пальчиковая гимнастика с речевым сопровождением («Этот пальчик папочка») и без речевого сопровождения («Зайчик», «Козочка», «Очки», «Деревья», «Птицы»). </w:t>
      </w:r>
      <w:r>
        <w:rPr>
          <w:rFonts w:ascii="Times New Roman" w:hAnsi="Times New Roman" w:cs="Times New Roman"/>
          <w:sz w:val="28"/>
          <w:szCs w:val="28"/>
        </w:rPr>
        <w:br/>
        <w:t>• Пальчиковый театр.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развития ручной умелости дети должны: </w:t>
      </w:r>
      <w:r>
        <w:rPr>
          <w:rFonts w:ascii="Times New Roman" w:hAnsi="Times New Roman" w:cs="Times New Roman"/>
          <w:sz w:val="28"/>
          <w:szCs w:val="28"/>
        </w:rPr>
        <w:br/>
        <w:t>• запускать пальцами мелкие «волчки»; </w:t>
      </w:r>
      <w:r>
        <w:rPr>
          <w:rFonts w:ascii="Times New Roman" w:hAnsi="Times New Roman" w:cs="Times New Roman"/>
          <w:sz w:val="28"/>
          <w:szCs w:val="28"/>
        </w:rPr>
        <w:br/>
        <w:t xml:space="preserve">• разминать пальцами пластилин и глину, лепить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различ¬ные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поделки; </w:t>
      </w:r>
      <w:r>
        <w:rPr>
          <w:rFonts w:ascii="Times New Roman" w:hAnsi="Times New Roman" w:cs="Times New Roman"/>
          <w:sz w:val="28"/>
          <w:szCs w:val="28"/>
        </w:rPr>
        <w:br/>
        <w:t xml:space="preserve">• сжимать и разжимать кулачки («бутончик проснулся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от¬крылся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вечером заснул и закрылся»); </w:t>
      </w:r>
      <w:r>
        <w:rPr>
          <w:rFonts w:ascii="Times New Roman" w:hAnsi="Times New Roman" w:cs="Times New Roman"/>
          <w:sz w:val="28"/>
          <w:szCs w:val="28"/>
        </w:rPr>
        <w:br/>
        <w:t>• делать кулачки «мягкими» и «твердыми»; </w:t>
      </w:r>
      <w:r>
        <w:rPr>
          <w:rFonts w:ascii="Times New Roman" w:hAnsi="Times New Roman" w:cs="Times New Roman"/>
          <w:sz w:val="28"/>
          <w:szCs w:val="28"/>
        </w:rPr>
        <w:br/>
        <w:t>• барабанить всеми пальцами обеих рук по столу;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• махать в воздухе только пальцами; </w:t>
      </w:r>
      <w:r>
        <w:rPr>
          <w:rFonts w:ascii="Times New Roman" w:hAnsi="Times New Roman" w:cs="Times New Roman"/>
          <w:sz w:val="28"/>
          <w:szCs w:val="28"/>
        </w:rPr>
        <w:br/>
        <w:t>• собирать все пальцы в щепотку;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леску; </w:t>
      </w:r>
      <w:r>
        <w:rPr>
          <w:rFonts w:ascii="Times New Roman" w:hAnsi="Times New Roman" w:cs="Times New Roman"/>
          <w:sz w:val="28"/>
          <w:szCs w:val="28"/>
        </w:rPr>
        <w:br/>
        <w:t>• завязывать узелки на шнурке, веревке; </w:t>
      </w:r>
      <w:r>
        <w:rPr>
          <w:rFonts w:ascii="Times New Roman" w:hAnsi="Times New Roman" w:cs="Times New Roman"/>
          <w:sz w:val="28"/>
          <w:szCs w:val="28"/>
        </w:rPr>
        <w:br/>
        <w:t>• застегивать (расстегивать) пуговицы; </w:t>
      </w:r>
      <w:r>
        <w:rPr>
          <w:rFonts w:ascii="Times New Roman" w:hAnsi="Times New Roman" w:cs="Times New Roman"/>
          <w:sz w:val="28"/>
          <w:szCs w:val="28"/>
        </w:rPr>
        <w:br/>
        <w:t>• играть с конструктором, мозаикой; </w:t>
      </w:r>
      <w:r>
        <w:rPr>
          <w:rFonts w:ascii="Times New Roman" w:hAnsi="Times New Roman" w:cs="Times New Roman"/>
          <w:sz w:val="28"/>
          <w:szCs w:val="28"/>
        </w:rPr>
        <w:br/>
        <w:t>• складывать матрешки, пирамидки; </w:t>
      </w:r>
      <w:r>
        <w:rPr>
          <w:rFonts w:ascii="Times New Roman" w:hAnsi="Times New Roman" w:cs="Times New Roman"/>
          <w:sz w:val="28"/>
          <w:szCs w:val="28"/>
        </w:rPr>
        <w:br/>
        <w:t>• рисовать в воздухе; </w:t>
      </w:r>
      <w:r>
        <w:rPr>
          <w:rFonts w:ascii="Times New Roman" w:hAnsi="Times New Roman" w:cs="Times New Roman"/>
          <w:sz w:val="28"/>
          <w:szCs w:val="28"/>
        </w:rPr>
        <w:br/>
        <w:t>• мять руками поролоновые шарики, губки; </w:t>
      </w:r>
      <w:r>
        <w:rPr>
          <w:rFonts w:ascii="Times New Roman" w:hAnsi="Times New Roman" w:cs="Times New Roman"/>
          <w:sz w:val="28"/>
          <w:szCs w:val="28"/>
        </w:rPr>
        <w:br/>
        <w:t>• рисовать, раскрашивать, штриховать; </w:t>
      </w:r>
      <w:r>
        <w:rPr>
          <w:rFonts w:ascii="Times New Roman" w:hAnsi="Times New Roman" w:cs="Times New Roman"/>
          <w:sz w:val="28"/>
          <w:szCs w:val="28"/>
        </w:rPr>
        <w:br/>
        <w:t>• резать (вырезать) ножницами; </w:t>
      </w:r>
      <w:r>
        <w:rPr>
          <w:rFonts w:ascii="Times New Roman" w:hAnsi="Times New Roman" w:cs="Times New Roman"/>
          <w:sz w:val="28"/>
          <w:szCs w:val="28"/>
        </w:rPr>
        <w:br/>
        <w:t>• выполнять аппликации; </w:t>
      </w:r>
      <w:r>
        <w:rPr>
          <w:rFonts w:ascii="Times New Roman" w:hAnsi="Times New Roman" w:cs="Times New Roman"/>
          <w:sz w:val="28"/>
          <w:szCs w:val="28"/>
        </w:rPr>
        <w:br/>
        <w:t>• скатывать бумажные шарики (у кого шарик получится более плотным, тот и выиграл);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складывание, скручивание, разрывание, перелистывание бумаги; </w:t>
      </w:r>
      <w:r>
        <w:rPr>
          <w:rFonts w:ascii="Times New Roman" w:hAnsi="Times New Roman" w:cs="Times New Roman"/>
          <w:sz w:val="28"/>
          <w:szCs w:val="28"/>
        </w:rPr>
        <w:br/>
        <w:t>• перекладывать из одной коробочки в другую счетные палочки, спички, фасоль, при этом рука не должна сдвигаться (лежит близко к коробочке, задействованы только большой, указательный и средний пальцы); </w:t>
      </w:r>
      <w:r>
        <w:rPr>
          <w:rFonts w:ascii="Times New Roman" w:hAnsi="Times New Roman" w:cs="Times New Roman"/>
          <w:sz w:val="28"/>
          <w:szCs w:val="28"/>
        </w:rPr>
        <w:br/>
        <w:t xml:space="preserve">• легко нажимать на кнопку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пульвелизатора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посылая струю воздуха на ватку, листок бумаги; </w:t>
      </w:r>
      <w:r>
        <w:rPr>
          <w:rFonts w:ascii="Times New Roman" w:hAnsi="Times New Roman" w:cs="Times New Roman"/>
          <w:sz w:val="28"/>
          <w:szCs w:val="28"/>
        </w:rPr>
        <w:br/>
        <w:t>• вращать карандаш (ребристый) между большим, указательным и средним пальцем;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«пальчиковый бассейн» (пластмассовый тазик с фасолью или горохом); </w:t>
      </w:r>
      <w:r>
        <w:rPr>
          <w:rFonts w:ascii="Times New Roman" w:hAnsi="Times New Roman" w:cs="Times New Roman"/>
          <w:sz w:val="28"/>
          <w:szCs w:val="28"/>
        </w:rPr>
        <w:br/>
        <w:t>• Игра «Кулак-ребро-ладонь» (сначала одной рукой, потом другой, затем вместе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Cs w:val="17"/>
        </w:rPr>
        <w:br/>
      </w:r>
      <w:r>
        <w:rPr>
          <w:rFonts w:ascii="Times New Roman" w:hAnsi="Times New Roman" w:cs="Times New Roman"/>
          <w:szCs w:val="17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>
        <w:rPr>
          <w:rFonts w:ascii="Times New Roman" w:hAnsi="Times New Roman" w:cs="Times New Roman"/>
          <w:b/>
          <w:sz w:val="36"/>
          <w:szCs w:val="36"/>
        </w:rPr>
        <w:br/>
        <w:t>ДЛЯ РОДИТЕЛЕЙ ДЕТЕЙ, ИМЕЮЩИХ РАЗЛИЧНЫЕ </w:t>
      </w:r>
      <w:r>
        <w:rPr>
          <w:rFonts w:ascii="Times New Roman" w:hAnsi="Times New Roman" w:cs="Times New Roman"/>
          <w:b/>
          <w:sz w:val="36"/>
          <w:szCs w:val="36"/>
        </w:rPr>
        <w:br/>
        <w:t>РЕЧЕВЫЕ НАРУШЕНИЯ </w:t>
      </w:r>
      <w:r>
        <w:rPr>
          <w:rFonts w:ascii="Times New Roman" w:hAnsi="Times New Roman" w:cs="Times New Roman"/>
          <w:b/>
          <w:sz w:val="36"/>
          <w:szCs w:val="36"/>
        </w:rPr>
        <w:br/>
        <w:t>"МАССАЖ ПАЛЬЦЕВ РУК"</w:t>
      </w:r>
      <w:proofErr w:type="gramEnd"/>
    </w:p>
    <w:p w:rsidR="00380C1A" w:rsidRDefault="00380C1A" w:rsidP="00380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Cs w:val="1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устойчивости и физическому здоровью, повышает функциональную деятельность головного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мозга, тонизирует весь организм.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Уважаемые родители, «поиграем с ручками» </w:t>
      </w:r>
      <w:r>
        <w:rPr>
          <w:rFonts w:ascii="Times New Roman" w:hAnsi="Times New Roman" w:cs="Times New Roman"/>
          <w:sz w:val="28"/>
          <w:szCs w:val="28"/>
        </w:rPr>
        <w:br/>
        <w:t>вместе с детьми»! </w:t>
      </w:r>
      <w:r>
        <w:rPr>
          <w:rFonts w:ascii="Times New Roman" w:hAnsi="Times New Roman" w:cs="Times New Roman"/>
          <w:sz w:val="28"/>
          <w:szCs w:val="28"/>
        </w:rPr>
        <w:br/>
        <w:t>Первый вариант </w:t>
      </w:r>
      <w:r>
        <w:rPr>
          <w:rFonts w:ascii="Times New Roman" w:hAnsi="Times New Roman" w:cs="Times New Roman"/>
          <w:sz w:val="28"/>
          <w:szCs w:val="28"/>
        </w:rPr>
        <w:br/>
        <w:t>• дети растирают ладони до приятного тепла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ольшим и указательным пальцем одной руки массируем - растираем каждый палец, начиная с ногтевой фаланги мизинца другой руки. </w:t>
      </w:r>
      <w:r>
        <w:rPr>
          <w:rFonts w:ascii="Times New Roman" w:hAnsi="Times New Roman" w:cs="Times New Roman"/>
          <w:sz w:val="28"/>
          <w:szCs w:val="28"/>
        </w:rPr>
        <w:br/>
        <w:t>• массируем тыльные стороны ладоней, имитируя мытье рук. </w:t>
      </w:r>
      <w:r>
        <w:rPr>
          <w:rFonts w:ascii="Times New Roman" w:hAnsi="Times New Roman" w:cs="Times New Roman"/>
          <w:sz w:val="28"/>
          <w:szCs w:val="28"/>
        </w:rPr>
        <w:br/>
        <w:t>• переплетаем вытянутые пальцы обеих рук и слегка трем их друг о друга, направляя ладони в противоположные стороны. </w:t>
      </w:r>
      <w:r>
        <w:rPr>
          <w:rFonts w:ascii="Times New Roman" w:hAnsi="Times New Roman" w:cs="Times New Roman"/>
          <w:sz w:val="28"/>
          <w:szCs w:val="28"/>
        </w:rPr>
        <w:br/>
        <w:t>• переплетенные пальцы закрываем на замок и подносим к груди. 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вытягивам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пальчики вверх и шевелим 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встряхивают руки, расслабляют их и отдыхают.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Второй вариант </w:t>
      </w:r>
      <w:r>
        <w:rPr>
          <w:rFonts w:ascii="Times New Roman" w:hAnsi="Times New Roman" w:cs="Times New Roman"/>
          <w:sz w:val="28"/>
          <w:szCs w:val="28"/>
        </w:rPr>
        <w:br/>
        <w:t>массаж биологически активных точек (бат), которые находятся на кончиках пальцев. 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этого необходимо положить кончик каждого пальца под ногтем одной руки между указательным и большим пальцем другой руки так, чтобы подушечка лежала на указательном пальце и вращательными движениями массировать по часовой стрелке (30 раз) увеличивая силу нажима, затем против часовой стрелки (30 раз), ослабляя силу нажима.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массируем все пальцы правой и левой руки. На каждый палец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затричиваем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 минуте, на все пальцы 10 минут. Этот массаж выполняется строго 30 дней подряд, так как за это время формируется нервный импульс, если пропустили один день массаж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Третий вариант </w:t>
      </w:r>
      <w:r>
        <w:rPr>
          <w:rFonts w:ascii="Times New Roman" w:hAnsi="Times New Roman" w:cs="Times New Roman"/>
          <w:sz w:val="28"/>
          <w:szCs w:val="28"/>
        </w:rPr>
        <w:br/>
        <w:t>массаж с помощью различных предметов: </w:t>
      </w:r>
      <w:r>
        <w:rPr>
          <w:rFonts w:ascii="Times New Roman" w:hAnsi="Times New Roman" w:cs="Times New Roman"/>
          <w:sz w:val="28"/>
          <w:szCs w:val="28"/>
        </w:rPr>
        <w:br/>
        <w:t xml:space="preserve">•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иппликатором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логопедической щеткой «ежик», мячика с шипами, ореха, шишки; </w:t>
      </w:r>
      <w:r>
        <w:rPr>
          <w:rFonts w:ascii="Times New Roman" w:hAnsi="Times New Roman" w:cs="Times New Roman"/>
          <w:sz w:val="28"/>
          <w:szCs w:val="28"/>
        </w:rPr>
        <w:br/>
        <w:t>• прокатывание между ладонями ребристого карандаша, бигуди витые, бигуди ворсистые (вертикально); </w:t>
      </w:r>
      <w:r>
        <w:rPr>
          <w:rFonts w:ascii="Times New Roman" w:hAnsi="Times New Roman" w:cs="Times New Roman"/>
          <w:sz w:val="28"/>
          <w:szCs w:val="28"/>
        </w:rPr>
        <w:br/>
        <w:t>• прокатывание пальцев руки по ребристой поверхности; </w:t>
      </w:r>
      <w:r>
        <w:rPr>
          <w:rFonts w:ascii="Times New Roman" w:hAnsi="Times New Roman" w:cs="Times New Roman"/>
          <w:sz w:val="28"/>
          <w:szCs w:val="28"/>
        </w:rPr>
        <w:br/>
        <w:t>• работа с наждачной бумагой. </w:t>
      </w:r>
    </w:p>
    <w:p w:rsidR="00636A15" w:rsidRDefault="00636A15"/>
    <w:sectPr w:rsidR="0063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80C1A"/>
    <w:rsid w:val="00380C1A"/>
    <w:rsid w:val="0063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2018-02-24T08:07:00Z</dcterms:created>
  <dcterms:modified xsi:type="dcterms:W3CDTF">2018-02-24T08:07:00Z</dcterms:modified>
</cp:coreProperties>
</file>